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E7" w:rsidRPr="00D047A6" w:rsidRDefault="00FC4CE7" w:rsidP="001071DA">
      <w:pPr>
        <w:jc w:val="center"/>
        <w:rPr>
          <w:rFonts w:cs="Times New Roman"/>
          <w:b/>
          <w:bCs/>
          <w:sz w:val="28"/>
          <w:szCs w:val="28"/>
        </w:rPr>
      </w:pPr>
      <w:r w:rsidRPr="00D047A6">
        <w:rPr>
          <w:rFonts w:cs="宋体" w:hint="eastAsia"/>
          <w:b/>
          <w:bCs/>
          <w:sz w:val="28"/>
          <w:szCs w:val="28"/>
        </w:rPr>
        <w:t>第</w:t>
      </w:r>
      <w:r>
        <w:rPr>
          <w:b/>
          <w:bCs/>
          <w:sz w:val="28"/>
          <w:szCs w:val="28"/>
        </w:rPr>
        <w:t>23</w:t>
      </w:r>
      <w:r w:rsidRPr="00D047A6">
        <w:rPr>
          <w:rFonts w:cs="宋体" w:hint="eastAsia"/>
          <w:b/>
          <w:bCs/>
          <w:sz w:val="28"/>
          <w:szCs w:val="28"/>
        </w:rPr>
        <w:t>期环境法律诊所录取名单</w:t>
      </w:r>
    </w:p>
    <w:p w:rsidR="00FC4CE7" w:rsidRPr="001071DA" w:rsidRDefault="00FC4CE7" w:rsidP="001071DA">
      <w:pPr>
        <w:rPr>
          <w:rFonts w:cs="Times New Roman"/>
        </w:rPr>
      </w:pPr>
    </w:p>
    <w:p w:rsidR="00FC4CE7" w:rsidRDefault="00FC4CE7" w:rsidP="001071DA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8"/>
        <w:gridCol w:w="846"/>
        <w:gridCol w:w="1266"/>
        <w:gridCol w:w="1476"/>
        <w:gridCol w:w="3542"/>
      </w:tblGrid>
      <w:tr w:rsidR="00FC4CE7" w:rsidRPr="002C0BE8">
        <w:trPr>
          <w:trHeight w:val="360"/>
          <w:jc w:val="center"/>
        </w:trPr>
        <w:tc>
          <w:tcPr>
            <w:tcW w:w="0" w:type="auto"/>
            <w:shd w:val="clear" w:color="auto" w:fill="C6D9F1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0BE8">
              <w:rPr>
                <w:rFonts w:ascii="Times New Roman" w:hAnsi="Times New Roman" w:cs="宋体" w:hint="eastAsia"/>
                <w:b/>
                <w:bCs/>
              </w:rPr>
              <w:t>序号</w:t>
            </w:r>
          </w:p>
        </w:tc>
        <w:tc>
          <w:tcPr>
            <w:tcW w:w="0" w:type="auto"/>
            <w:shd w:val="clear" w:color="auto" w:fill="C6D9F1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0BE8">
              <w:rPr>
                <w:rFonts w:ascii="Times New Roman" w:hAnsi="Times New Roman" w:cs="宋体" w:hint="eastAsia"/>
                <w:b/>
                <w:bCs/>
              </w:rPr>
              <w:t>姓名</w:t>
            </w:r>
          </w:p>
        </w:tc>
        <w:tc>
          <w:tcPr>
            <w:tcW w:w="0" w:type="auto"/>
            <w:shd w:val="clear" w:color="auto" w:fill="C6D9F1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0BE8">
              <w:rPr>
                <w:rFonts w:ascii="Times New Roman" w:hAnsi="Times New Roman" w:cs="宋体" w:hint="eastAsia"/>
                <w:b/>
                <w:bCs/>
              </w:rPr>
              <w:t>学号</w:t>
            </w:r>
          </w:p>
        </w:tc>
        <w:tc>
          <w:tcPr>
            <w:tcW w:w="0" w:type="auto"/>
            <w:shd w:val="clear" w:color="auto" w:fill="C6D9F1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0BE8">
              <w:rPr>
                <w:rFonts w:ascii="Times New Roman" w:hAnsi="Times New Roman" w:cs="宋体" w:hint="eastAsia"/>
                <w:b/>
                <w:bCs/>
              </w:rPr>
              <w:t>学</w:t>
            </w:r>
            <w:r w:rsidRPr="002C0BE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2C0BE8">
              <w:rPr>
                <w:rFonts w:ascii="Times New Roman" w:hAnsi="Times New Roman" w:cs="宋体" w:hint="eastAsia"/>
                <w:b/>
                <w:bCs/>
              </w:rPr>
              <w:t>院</w:t>
            </w:r>
          </w:p>
        </w:tc>
        <w:tc>
          <w:tcPr>
            <w:tcW w:w="3542" w:type="dxa"/>
            <w:shd w:val="clear" w:color="auto" w:fill="C6D9F1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0BE8">
              <w:rPr>
                <w:rFonts w:ascii="Times New Roman" w:hAnsi="Times New Roman" w:cs="宋体" w:hint="eastAsia"/>
                <w:b/>
                <w:bCs/>
              </w:rPr>
              <w:t>联系电话</w:t>
            </w: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苏春兰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2013301150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国际法学院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CC348A">
            <w:pPr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蔡超静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2013301222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国际法学院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吴达菲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2013301110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国际法学院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黄珊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2013201285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施为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2013201150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单艳杰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2013201347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马志秀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2013201244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马玉娟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0BE8">
              <w:rPr>
                <w:rFonts w:ascii="Times New Roman" w:hAnsi="Times New Roman" w:cs="Times New Roman"/>
              </w:rPr>
              <w:t>2013201118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王诗华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2013201340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齐雯雯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2013201191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李贝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2013201189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王真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2013201221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蔡蔚然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2013201344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民商法学院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刘星骅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2013501206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刑事司法学院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吴嘉提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2013501129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刑事司法学院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Pr="00D95476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汤雅雯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2013501088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刑事司法学院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张硕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2013501007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刑事司法学院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 w:rsidRPr="002C0BE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王若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Times New Roman"/>
              </w:rPr>
              <w:t>2012713022</w:t>
            </w: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  <w:r w:rsidRPr="002C0BE8">
              <w:rPr>
                <w:rFonts w:ascii="Times New Roman" w:hAnsi="Times New Roman" w:cs="宋体" w:hint="eastAsia"/>
              </w:rPr>
              <w:t>人文学院</w:t>
            </w: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5438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317"/>
          <w:jc w:val="center"/>
        </w:trPr>
        <w:tc>
          <w:tcPr>
            <w:tcW w:w="0" w:type="auto"/>
            <w:noWrap/>
            <w:vAlign w:val="center"/>
          </w:tcPr>
          <w:p w:rsidR="00FC4CE7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CE7" w:rsidRPr="002C0BE8">
        <w:trPr>
          <w:trHeight w:val="260"/>
          <w:jc w:val="center"/>
        </w:trPr>
        <w:tc>
          <w:tcPr>
            <w:tcW w:w="0" w:type="auto"/>
            <w:noWrap/>
            <w:vAlign w:val="center"/>
          </w:tcPr>
          <w:p w:rsidR="00FC4CE7" w:rsidRDefault="00FC4CE7" w:rsidP="00351336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noWrap/>
            <w:vAlign w:val="center"/>
          </w:tcPr>
          <w:p w:rsidR="00FC4CE7" w:rsidRPr="002C0BE8" w:rsidRDefault="00FC4CE7" w:rsidP="00351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4CE7" w:rsidRPr="001071DA" w:rsidRDefault="00FC4CE7" w:rsidP="001071DA">
      <w:pPr>
        <w:rPr>
          <w:rFonts w:cs="Times New Roman"/>
        </w:rPr>
      </w:pPr>
    </w:p>
    <w:sectPr w:rsidR="00FC4CE7" w:rsidRPr="001071DA" w:rsidSect="001071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1DA"/>
    <w:rsid w:val="00002733"/>
    <w:rsid w:val="001071DA"/>
    <w:rsid w:val="00164552"/>
    <w:rsid w:val="00282194"/>
    <w:rsid w:val="002C0BE8"/>
    <w:rsid w:val="003207A6"/>
    <w:rsid w:val="00331CA3"/>
    <w:rsid w:val="00351336"/>
    <w:rsid w:val="003717D1"/>
    <w:rsid w:val="003A384F"/>
    <w:rsid w:val="005438D4"/>
    <w:rsid w:val="00630340"/>
    <w:rsid w:val="006E1A51"/>
    <w:rsid w:val="00703CF6"/>
    <w:rsid w:val="00714D13"/>
    <w:rsid w:val="00742CA7"/>
    <w:rsid w:val="00785894"/>
    <w:rsid w:val="008E61AA"/>
    <w:rsid w:val="009A415D"/>
    <w:rsid w:val="009D5A0B"/>
    <w:rsid w:val="00A65112"/>
    <w:rsid w:val="00A96B8A"/>
    <w:rsid w:val="00AB7747"/>
    <w:rsid w:val="00CC348A"/>
    <w:rsid w:val="00D047A6"/>
    <w:rsid w:val="00D23458"/>
    <w:rsid w:val="00D95476"/>
    <w:rsid w:val="00E05EB5"/>
    <w:rsid w:val="00E10CB1"/>
    <w:rsid w:val="00F723CD"/>
    <w:rsid w:val="00F94B7E"/>
    <w:rsid w:val="00FC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7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07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75</Words>
  <Characters>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Wenxuan</dc:creator>
  <cp:keywords/>
  <dc:description/>
  <cp:lastModifiedBy>ad</cp:lastModifiedBy>
  <cp:revision>5</cp:revision>
  <dcterms:created xsi:type="dcterms:W3CDTF">2015-12-02T05:06:00Z</dcterms:created>
  <dcterms:modified xsi:type="dcterms:W3CDTF">2015-12-02T07:24:00Z</dcterms:modified>
</cp:coreProperties>
</file>